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50" w:rsidRPr="00C83B55" w:rsidRDefault="00C76050" w:rsidP="00C76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Буландын</w:t>
      </w:r>
      <w:r w:rsidRPr="00C83B55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 району сообщает о проведении конкурсной процедуры по формированию перечня дошкольных организаций для размещения государственного образовательного заказа на новые места. Срок проведения конкурсных процедур составляет 16 (шестнадцать) рабочих дней со дня размещения текста объявления о проведении конкурса, место проведения </w:t>
      </w:r>
      <w:r>
        <w:rPr>
          <w:rFonts w:ascii="Times New Roman" w:hAnsi="Times New Roman" w:cs="Times New Roman"/>
          <w:sz w:val="28"/>
          <w:szCs w:val="28"/>
        </w:rPr>
        <w:t xml:space="preserve">ГУ "Отдел образования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Буландын</w:t>
      </w:r>
      <w:r w:rsidRPr="00C83B55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 району".</w:t>
      </w:r>
    </w:p>
    <w:p w:rsidR="00C76050" w:rsidRPr="00C83B55" w:rsidRDefault="00C76050" w:rsidP="00C76050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>На участие в конкурсной процедуре по формированию перечня дошкольных организаций, уведомивших о начале деятельности в области дош</w:t>
      </w:r>
      <w:r>
        <w:rPr>
          <w:rFonts w:ascii="Times New Roman" w:hAnsi="Times New Roman" w:cs="Times New Roman"/>
          <w:sz w:val="28"/>
          <w:szCs w:val="28"/>
        </w:rPr>
        <w:t>кольного воспитания и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B5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76050" w:rsidRPr="00C83B55" w:rsidRDefault="00C76050" w:rsidP="00C76050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>1) условия в соответствии с приказом министра здравоохранения Республики Казахстан от 9 июля 2021 года № Қ</w:t>
      </w:r>
      <w:proofErr w:type="gramStart"/>
      <w:r w:rsidRPr="00C83B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 xml:space="preserve"> ДСМ-59 "Об утверждении Санитарных правил" Санитарно-эпидемиологические требования к дошкольным организациям и детским домам " (зарегистрирован в Реестре государственной регистрации нормативных правовых актов за № 23469) (далее-санитарные правила);</w:t>
      </w:r>
    </w:p>
    <w:p w:rsidR="00C76050" w:rsidRPr="00C83B55" w:rsidRDefault="00C76050" w:rsidP="00C76050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>2) условия в соответствии с приказом министра по чрезвычайным ситуациям Республики Казахстан от 21 февраля 2022 года № 55" Об утверждении правил пожарной безопасности " (зарегистрирован в Реестре государственной регистрации нормативных правовых актов за № 26867) (далее-правила пожарной безопасности);</w:t>
      </w:r>
    </w:p>
    <w:p w:rsidR="00C76050" w:rsidRPr="00C83B55" w:rsidRDefault="00C76050" w:rsidP="00C76050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>3) оповещение при возникновении чрезвычайных ситуаций (наличие кнопки сигнализации, системы автоматического оповещения, в том числе системы внутреннего голосового оповещения);</w:t>
      </w:r>
    </w:p>
    <w:p w:rsidR="00C76050" w:rsidRPr="00C83B55" w:rsidRDefault="00C76050" w:rsidP="00C76050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>4) антитеррористическая защита (наличие системы видеонаблюдения) в соответствии с постановлением Правительства Республики Казахстан от 6 мая 2021 года № 305" Об утверждении требований к организации антитеррористической защиты объектов, уязвимых в террористическом отношении";</w:t>
      </w:r>
    </w:p>
    <w:p w:rsidR="00C76050" w:rsidRPr="00C83B55" w:rsidRDefault="00C76050" w:rsidP="00C760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3B55">
        <w:rPr>
          <w:rFonts w:ascii="Times New Roman" w:hAnsi="Times New Roman" w:cs="Times New Roman"/>
          <w:sz w:val="28"/>
          <w:szCs w:val="28"/>
        </w:rPr>
        <w:t>5) специальные условия образования детей с особыми образовательными потребностями в соответствии с приказом министра образования и науки Республики Казахстан от 12 января 2022 года № 4 "Об утверждении Правил оценки особых образовательных потребностей" (зарегистрирован в Реестре государственной регистрации нормативных правовых актов за № 26618) и законом (при наличии) Об утверждении Правил оценки особых образовательных потребностей в соответствии с о строительстве и строительной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C76050" w:rsidRPr="00C83B55" w:rsidRDefault="00C76050" w:rsidP="00C76050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lastRenderedPageBreak/>
        <w:t>6) оснащение оборудованием и мебелью в соответствии с приказом министра образования и науки Республики Казахстан от 22 января 2016 года № 70" Об утверждении норм оснащения оборудованием и мебелью организаций дошкольного, среднего образования, а также специальных организаций образования " (зарегистрирован в Реестре государственной регистрации нормативных правовых актов за № 13272);</w:t>
      </w:r>
    </w:p>
    <w:p w:rsidR="00C76050" w:rsidRPr="00C83B55" w:rsidRDefault="00C76050" w:rsidP="00C76050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>7) медицинское обслуживание и оказание первой медицинской помощи воспитанникам в соответствии с санитарными правилами;</w:t>
      </w:r>
    </w:p>
    <w:p w:rsidR="00C76050" w:rsidRPr="00C83B55" w:rsidRDefault="00C76050" w:rsidP="00C760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3B55">
        <w:rPr>
          <w:rFonts w:ascii="Times New Roman" w:hAnsi="Times New Roman" w:cs="Times New Roman"/>
          <w:sz w:val="28"/>
          <w:szCs w:val="28"/>
        </w:rPr>
        <w:t>8) в соответствии с приказом министра образования и науки Республики Казахстан от 13 июля 2009 года № 338" Об утверждении типовых квалификационных характеристик должностей педагогов " (зарегистрирован в Реестре государственной регистрации нормативных правовых актов за № 5750) и постановлением Правительства Республики Казахстан от 30 июля 2008 года с педагогическим составом, имеющим педагогическое или иное профессиональное образование по соответствующему профилю в соответствии со штатной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 xml:space="preserve"> численностью январь № 77"Об утверждении типовых штатов работников государственных организаций образования".</w:t>
      </w:r>
    </w:p>
    <w:p w:rsidR="00C76050" w:rsidRPr="00C83B55" w:rsidRDefault="00C76050" w:rsidP="00C76050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>14. дошкольные организации для участия в конкурсной процедуре на получение государственного образовательного заказа на дошкольное воспитание и обучение представляют следующие документы:</w:t>
      </w:r>
    </w:p>
    <w:p w:rsidR="00C76050" w:rsidRPr="00C83B55" w:rsidRDefault="00C76050" w:rsidP="00C76050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1 к настоящим Правилам;</w:t>
      </w:r>
    </w:p>
    <w:p w:rsidR="00C76050" w:rsidRPr="00C83B55" w:rsidRDefault="00C76050" w:rsidP="00C76050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>2) Схема размещения камер видеонаблюдения, кнопки сигнализации и голосового оповещения, заверенная подписью и печатью руководителя дошкольной организации;</w:t>
      </w:r>
    </w:p>
    <w:p w:rsidR="00C76050" w:rsidRPr="00C83B55" w:rsidRDefault="00C76050" w:rsidP="00C76050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>3) договор с территориальной организацией первичной медико-санитарной помощи на осуществление медицинского обеспечения воспитанников (вместимостью до трех групп) в соответствии с санитарными правилами;</w:t>
      </w:r>
    </w:p>
    <w:p w:rsidR="00C76050" w:rsidRPr="00C83B55" w:rsidRDefault="00C76050" w:rsidP="00C76050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>4) копии штатного расписания и документов об образовании установленного образца педагогов, имеющих педагогическое или профильное образование.</w:t>
      </w:r>
    </w:p>
    <w:p w:rsidR="00C76050" w:rsidRPr="00C83B55" w:rsidRDefault="00C76050" w:rsidP="00C76050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>15. после представления документов, указанных в пункте 14 настоящих Правил, Комиссия получает их через государственные электронные информационные системы (веб-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портал</w:t>
      </w:r>
      <w:proofErr w:type="gramStart"/>
      <w:r w:rsidRPr="00C83B55">
        <w:rPr>
          <w:rFonts w:ascii="Times New Roman" w:hAnsi="Times New Roman" w:cs="Times New Roman"/>
          <w:sz w:val="28"/>
          <w:szCs w:val="28"/>
        </w:rPr>
        <w:t>"э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>лектронного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правительства") www.egov.kz, www.elicense.kz) и осуществляет проверку на наличие и действительность следующих документов:</w:t>
      </w:r>
    </w:p>
    <w:p w:rsidR="00C76050" w:rsidRPr="00C83B55" w:rsidRDefault="00C76050" w:rsidP="00C76050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lastRenderedPageBreak/>
        <w:t>1) уведомления о начале или прекращении деятельности в сфере дошкольного воспитания и обучения в соответствии с Законом Республики Казахстан" О разрешениях и уведомлениях " (далее – Закон</w:t>
      </w:r>
      <w:proofErr w:type="gramStart"/>
      <w:r w:rsidRPr="00C83B5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 xml:space="preserve"> разрешениях и уведомлениях);</w:t>
      </w:r>
    </w:p>
    <w:p w:rsidR="00C76050" w:rsidRPr="00C83B55" w:rsidRDefault="00C76050" w:rsidP="00C76050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>2)лицензии на медицинскую деятельность при отсутствии договора на медицинское обслуживание (медицинское обслуживание);</w:t>
      </w:r>
    </w:p>
    <w:p w:rsidR="00C76050" w:rsidRPr="00C83B55" w:rsidRDefault="00C76050" w:rsidP="00C76050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>3) свидетельства о государственной регистрации/перерегистрации юридического лица, справки о зарегистрированных правах (обременениях) на недвижимое имущество и его технических характеристиках;</w:t>
      </w:r>
    </w:p>
    <w:p w:rsidR="00C76050" w:rsidRPr="00C83B55" w:rsidRDefault="00C76050" w:rsidP="00C760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3B55">
        <w:rPr>
          <w:rFonts w:ascii="Times New Roman" w:hAnsi="Times New Roman" w:cs="Times New Roman"/>
          <w:sz w:val="28"/>
          <w:szCs w:val="28"/>
        </w:rPr>
        <w:t>4) выдача санитарно-эпидемиологического заключения о соответствии дошкольной организации санитарно-эпидемиологическим требованиям в соответствии с приказом Председателя Комитета национальной безопасности Республики Казахстан от 21 июня 2022 года №29/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"Об утверждении Правил оказания государственной услуги" санитарно-эпидемиологическое заключение о соответствии объекта высокой эпидемической значимости нормативным правовым актам в области санитарно-эпидемиологического благополучия населения на объектах (в Реестре государственной регистрации нормативных правовых актов № 28566 зарегистрировано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>) (</w:t>
      </w:r>
      <w:proofErr w:type="gramStart"/>
      <w:r w:rsidRPr="00C83B55">
        <w:rPr>
          <w:rFonts w:ascii="Times New Roman" w:hAnsi="Times New Roman" w:cs="Times New Roman"/>
          <w:sz w:val="28"/>
          <w:szCs w:val="28"/>
        </w:rPr>
        <w:t>далее-санитарно-эпидемиологическое заключение);</w:t>
      </w:r>
      <w:proofErr w:type="gramEnd"/>
    </w:p>
    <w:p w:rsidR="00C76050" w:rsidRPr="00C83B55" w:rsidRDefault="00C76050" w:rsidP="00C76050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>5) сведения об отсутствии (наличии) задолженности, по которой ведется учет в органах государственных доходов, не ранее чем в месячный срок до подачи документов на конкурс.</w:t>
      </w:r>
    </w:p>
    <w:p w:rsidR="004354C7" w:rsidRDefault="004354C7">
      <w:bookmarkStart w:id="0" w:name="_GoBack"/>
      <w:bookmarkEnd w:id="0"/>
    </w:p>
    <w:sectPr w:rsidR="0043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50"/>
    <w:rsid w:val="004354C7"/>
    <w:rsid w:val="00C7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1</cp:revision>
  <dcterms:created xsi:type="dcterms:W3CDTF">2024-11-07T12:22:00Z</dcterms:created>
  <dcterms:modified xsi:type="dcterms:W3CDTF">2024-11-07T12:22:00Z</dcterms:modified>
</cp:coreProperties>
</file>